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F88" w:rsidRDefault="00736F88" w:rsidP="00736F88">
      <w:pPr>
        <w:ind w:firstLine="709"/>
        <w:jc w:val="both"/>
        <w:rPr>
          <w:rFonts w:ascii="Times New Roman" w:hAnsi="Times New Roman" w:cs="Times New Roman"/>
          <w:sz w:val="28"/>
          <w:szCs w:val="28"/>
        </w:rPr>
      </w:pPr>
      <w:r w:rsidRPr="00736F88">
        <w:rPr>
          <w:rFonts w:ascii="Times New Roman" w:hAnsi="Times New Roman" w:cs="Times New Roman"/>
          <w:sz w:val="28"/>
          <w:szCs w:val="28"/>
        </w:rPr>
        <w:t>Sáng ngày 15/10, Hội đồng Nghĩa vụ Quân sự phường Mỹ Thới, tỉnh An Giang tổ chức khám sơ tuyển sức khỏe công dân thực hiện nghĩa vụ quân sự và tham gia công an nhân dân năm 2026 cho trên 1.400 thanh niên trên địa bàn.</w:t>
      </w:r>
    </w:p>
    <w:p w:rsidR="00736F88" w:rsidRDefault="00736F88" w:rsidP="00736F88">
      <w:pPr>
        <w:ind w:firstLine="709"/>
        <w:jc w:val="both"/>
        <w:rPr>
          <w:rFonts w:ascii="Times New Roman" w:hAnsi="Times New Roman" w:cs="Times New Roman"/>
          <w:sz w:val="28"/>
          <w:szCs w:val="28"/>
        </w:rPr>
      </w:pPr>
      <w:r w:rsidRPr="00736F88">
        <w:rPr>
          <w:rFonts w:ascii="Times New Roman" w:hAnsi="Times New Roman" w:cs="Times New Roman"/>
          <w:sz w:val="28"/>
          <w:szCs w:val="28"/>
        </w:rPr>
        <w:t>Đợt khám sơ tuyển sức khỏe nghĩa vụ quân sự phường Mỹ Thới diễn ra từ ngày 15 - 22/10/2025 tại Ban Chỉ huy Quân sự và Trạm Y tế phường Mỹ Thới. Trong thời gian này, Hội đồng Nghĩa vụ quân sự phường triển khai công tác khám sơ tuyển đúng theo Thông tư số 105 ngày 6/12/2023 của Bộ Quốc phòng, quy định về tiêu chuẩn sức khỏe và quy trình khám sức khỏe nghĩa vụ quân sự</w:t>
      </w:r>
      <w:r>
        <w:rPr>
          <w:rFonts w:ascii="Times New Roman" w:hAnsi="Times New Roman" w:cs="Times New Roman"/>
          <w:sz w:val="28"/>
          <w:szCs w:val="28"/>
        </w:rPr>
        <w:t>.</w:t>
      </w:r>
    </w:p>
    <w:p w:rsidR="00736F88" w:rsidRDefault="00736F88" w:rsidP="00736F88">
      <w:pPr>
        <w:ind w:firstLine="709"/>
        <w:jc w:val="both"/>
        <w:rPr>
          <w:rFonts w:ascii="Times New Roman" w:hAnsi="Times New Roman" w:cs="Times New Roman"/>
          <w:sz w:val="28"/>
          <w:szCs w:val="28"/>
        </w:rPr>
      </w:pPr>
      <w:r w:rsidRPr="00736F88">
        <w:rPr>
          <w:rFonts w:ascii="Times New Roman" w:hAnsi="Times New Roman" w:cs="Times New Roman"/>
          <w:sz w:val="28"/>
          <w:szCs w:val="28"/>
        </w:rPr>
        <w:t>Theo đó, tại các buổi khám, các thành viên Hội đồng Hội đồng Nghĩa vụ Quân sự phường sẽ tập trung khai thác tiền sử bệnh tật của bản thân và gia đình công dân, nhằm phát hiện sớm các trường hợp không đủ điều kiện về thể lực, dị tật, dị dạng hoặc mắc các bệnh thuộc diện miễn đăng ký nghĩa vụ quân sự theo quy định tại Phụ lục I của Thông tư 105. Song song đó, công dân được khám sàng lọc toàn diện các chuyên khoa như: thể lực, mắt, tai mũi họng, răng hàm mặt, nội khoa, thần kinh, tâm thần, ngoại khoa, da liễu và sản phụ khoa đối với nữ</w:t>
      </w:r>
      <w:r>
        <w:rPr>
          <w:rFonts w:ascii="Times New Roman" w:hAnsi="Times New Roman" w:cs="Times New Roman"/>
          <w:sz w:val="28"/>
          <w:szCs w:val="28"/>
        </w:rPr>
        <w:t>.</w:t>
      </w:r>
    </w:p>
    <w:p w:rsidR="00736F88" w:rsidRDefault="00736F88" w:rsidP="00736F88">
      <w:pPr>
        <w:ind w:firstLine="709"/>
        <w:jc w:val="both"/>
        <w:rPr>
          <w:rFonts w:ascii="Times New Roman" w:hAnsi="Times New Roman" w:cs="Times New Roman"/>
          <w:sz w:val="28"/>
          <w:szCs w:val="28"/>
        </w:rPr>
      </w:pPr>
      <w:r w:rsidRPr="00736F88">
        <w:rPr>
          <w:rFonts w:ascii="Times New Roman" w:hAnsi="Times New Roman" w:cs="Times New Roman"/>
          <w:sz w:val="28"/>
          <w:szCs w:val="28"/>
        </w:rPr>
        <w:t>Qua sơ tuyển, Hội đồng Nghĩa vụ quân sự phường sẽ tiếp tục lựa chọn những thanh niên tiêu biểu, có đủ sức khỏe, phẩm chất đạo đức và trình độ để tham gia khám tuyển vòng sau. Đây là cơ sở quan trọng nhằm tuyển chọn những công dân ưu tú, có đủ điều kiện thực hiện nghĩa vụ quân sự và tham gia lực lượ</w:t>
      </w:r>
      <w:r>
        <w:rPr>
          <w:rFonts w:ascii="Times New Roman" w:hAnsi="Times New Roman" w:cs="Times New Roman"/>
          <w:sz w:val="28"/>
          <w:szCs w:val="28"/>
        </w:rPr>
        <w:t>ng Công an nhân dân năm 2026.</w:t>
      </w:r>
      <w:bookmarkStart w:id="0" w:name="_GoBack"/>
      <w:bookmarkEnd w:id="0"/>
    </w:p>
    <w:p w:rsidR="00736F88" w:rsidRPr="00736F88" w:rsidRDefault="00736F88" w:rsidP="00736F88">
      <w:pPr>
        <w:ind w:firstLine="709"/>
        <w:jc w:val="both"/>
        <w:rPr>
          <w:rFonts w:ascii="Times New Roman" w:hAnsi="Times New Roman" w:cs="Times New Roman"/>
          <w:sz w:val="28"/>
          <w:szCs w:val="28"/>
        </w:rPr>
      </w:pPr>
      <w:r w:rsidRPr="00736F88">
        <w:rPr>
          <w:rFonts w:ascii="Times New Roman" w:hAnsi="Times New Roman" w:cs="Times New Roman"/>
          <w:sz w:val="28"/>
          <w:szCs w:val="28"/>
        </w:rPr>
        <w:t>Từ đó, góp phần xây dựng lực lượng vũ trang địa phương vững mạnh, đáp ứng yêu cầu nhiệm vụ quốc phòng an ninh trong tình hình mới, đồng thời tiếp tục phát huy truyền thống yêu nước, tinh thần xung kích của tuổi trẻ phường Mỹ Thới trong sự nghiệp xây dựng và bảo vệ Tổ quốc./.</w:t>
      </w:r>
    </w:p>
    <w:p w:rsidR="00924495" w:rsidRPr="00736F88" w:rsidRDefault="00736F88" w:rsidP="00736F88">
      <w:pPr>
        <w:jc w:val="right"/>
        <w:rPr>
          <w:rFonts w:ascii="Times New Roman" w:hAnsi="Times New Roman" w:cs="Times New Roman"/>
          <w:b/>
          <w:i/>
          <w:sz w:val="28"/>
          <w:szCs w:val="28"/>
        </w:rPr>
      </w:pPr>
      <w:r w:rsidRPr="00736F88">
        <w:rPr>
          <w:rFonts w:ascii="Times New Roman" w:hAnsi="Times New Roman" w:cs="Times New Roman"/>
          <w:b/>
          <w:i/>
          <w:sz w:val="28"/>
          <w:szCs w:val="28"/>
        </w:rPr>
        <w:t>Kim Tuyến – Diễm Phương</w:t>
      </w:r>
    </w:p>
    <w:sectPr w:rsidR="00924495" w:rsidRPr="00736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AE"/>
    <w:rsid w:val="003F45AE"/>
    <w:rsid w:val="00736F88"/>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2025-10-15T15:07:00Z</dcterms:created>
  <dcterms:modified xsi:type="dcterms:W3CDTF">2025-10-15T15:08:00Z</dcterms:modified>
</cp:coreProperties>
</file>